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F70" w:rsidRPr="00E95F70" w:rsidRDefault="00E95F70" w:rsidP="00E95F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5F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СВОДНЫЙ ОТЧЕТ </w:t>
      </w:r>
    </w:p>
    <w:p w:rsidR="00E95F70" w:rsidRPr="00E95F70" w:rsidRDefault="00E95F70" w:rsidP="00E95F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5F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 результатах проведения оценки регулирующего воздействия проекта  </w:t>
      </w:r>
    </w:p>
    <w:p w:rsidR="00E95F70" w:rsidRPr="00E95F70" w:rsidRDefault="00E95F70" w:rsidP="00E95F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5F70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муниципального нормативного правового акта</w:t>
      </w:r>
    </w:p>
    <w:p w:rsidR="00E95F70" w:rsidRPr="00E95F70" w:rsidRDefault="00E95F70" w:rsidP="00E95F7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56"/>
        <w:gridCol w:w="2579"/>
        <w:gridCol w:w="1276"/>
        <w:gridCol w:w="1701"/>
        <w:gridCol w:w="1549"/>
        <w:gridCol w:w="1941"/>
        <w:gridCol w:w="196"/>
      </w:tblGrid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70" w:rsidRPr="00E95F70" w:rsidRDefault="00E95F70" w:rsidP="00B91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 Реквизиты проекта муниципального нормативного правового акта:</w:t>
            </w:r>
          </w:p>
          <w:p w:rsidR="00E95F70" w:rsidRPr="00B91AEB" w:rsidRDefault="00E95F70" w:rsidP="00B91AEB">
            <w:pPr>
              <w:pStyle w:val="ConsPlusNonformat"/>
              <w:jc w:val="both"/>
              <w:outlineLvl w:val="0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(вид, сфера муниципального регулирования проекта нормативного правового акта или его отдельных положений, наименование):</w:t>
            </w:r>
            <w:r w:rsidR="00BC14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C14E1" w:rsidRPr="00BC14E1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="00B91AEB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постановления Администрации Каргасокского района </w:t>
            </w:r>
            <w:bookmarkStart w:id="0" w:name="OLE_LINK2"/>
            <w:bookmarkStart w:id="1" w:name="OLE_LINK1"/>
            <w:r w:rsidR="00B91AE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91A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 утверждении Положения о предоставлении субсидии субъектам малого предпринимательства на </w:t>
            </w:r>
            <w:bookmarkEnd w:id="0"/>
            <w:bookmarkEnd w:id="1"/>
            <w:r w:rsidR="00B91A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возмещение </w:t>
            </w:r>
            <w:r w:rsidR="00B91AEB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части затрат за участие в выставках и (или) ярмарках».</w:t>
            </w: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 Сведения о разработчике проекта нормативного правового акта:</w:t>
            </w:r>
          </w:p>
          <w:p w:rsidR="00E95F70" w:rsidRPr="00936919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Разработчик проекта НПА: </w:t>
            </w:r>
            <w:r w:rsidRPr="009369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Администрация Каргасокского района.</w:t>
            </w:r>
          </w:p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Ф.И.О. исполнителя проекта нормативного правового акта: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Иванов Данила Андреевич.</w:t>
            </w:r>
          </w:p>
          <w:p w:rsid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Должность: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Главный специалист отдела экономики и социального развития Администрации Каргасокского района.</w:t>
            </w:r>
          </w:p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Тел: </w:t>
            </w:r>
            <w:r w:rsidR="009369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8382532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="009369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483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Адрес электронной почты: </w:t>
            </w:r>
            <w:r w:rsidR="0069350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ivanov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danil</w:t>
            </w: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2014@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mail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ru</w:t>
            </w:r>
            <w:r w:rsidR="000C3B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Фактический адрес: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Томская область, Каргасокский</w:t>
            </w:r>
            <w:r w:rsidR="006653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й</w:t>
            </w:r>
            <w:r w:rsidR="006653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н, с. Каргасок, ул. Пушкина, д.31.</w:t>
            </w: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 Степень регулирующего воздействия проекта нормативного правового акта:</w:t>
            </w: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70" w:rsidRPr="003D7948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79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3.1. Степень регулирующего воздействия проекта нормативного правового акта </w:t>
            </w:r>
            <w:r w:rsidR="003D7948" w:rsidRPr="003D79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(высокая/средняя/низкая): высокая</w:t>
            </w:r>
            <w:r w:rsidRPr="003D79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E95F70" w:rsidRPr="003D7948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79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3.2. Обоснование отнесения проекта нормативного правового акта к определенной степени регулирующего воздействия: </w:t>
            </w:r>
          </w:p>
          <w:p w:rsidR="00EA5D3C" w:rsidRPr="00E95F70" w:rsidRDefault="003D7948" w:rsidP="00EC4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A68B3">
              <w:rPr>
                <w:rFonts w:ascii="Times New Roman" w:hAnsi="Times New Roman" w:cs="Times New Roman"/>
                <w:sz w:val="24"/>
                <w:szCs w:val="24"/>
              </w:rPr>
              <w:t>проект нормативн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3A68B3">
              <w:rPr>
                <w:rFonts w:ascii="Times New Roman" w:hAnsi="Times New Roman" w:cs="Times New Roman"/>
                <w:sz w:val="24"/>
                <w:szCs w:val="24"/>
              </w:rPr>
              <w:t xml:space="preserve"> правов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акта</w:t>
            </w:r>
            <w:r w:rsidRPr="00C55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4FB">
              <w:rPr>
                <w:rFonts w:ascii="Times New Roman" w:hAnsi="Times New Roman" w:cs="Times New Roman"/>
                <w:sz w:val="24"/>
                <w:szCs w:val="24"/>
              </w:rPr>
              <w:t>содержит ранее не предусмотренные обязанности, запреты и ограничения для субъектов предпринимательской и</w:t>
            </w:r>
            <w:r w:rsidR="00EC4B2B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инвестиционной деятельности и</w:t>
            </w:r>
            <w:r w:rsidRPr="00E074FB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положения, способствующие их введению, а также положения, приводящие к возникновению ранее не предусмотренных расходов </w:t>
            </w:r>
            <w:r w:rsidRPr="002565FD">
              <w:rPr>
                <w:rFonts w:ascii="Times New Roman" w:hAnsi="Times New Roman" w:cs="Times New Roman"/>
                <w:sz w:val="24"/>
                <w:szCs w:val="24"/>
              </w:rPr>
              <w:t>бюджета муниципального образования «Каргасокский район»</w:t>
            </w:r>
            <w:r w:rsidR="00EC4B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4. Описание проблемы, на решение которой направлено муниципальное регулирование, оценка негативных эффектов, возникающих в связи с наличием рассматриваемой проблемы:</w:t>
            </w: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70" w:rsidRPr="00A90F50" w:rsidRDefault="00E95F70" w:rsidP="006653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90F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4.1. Описание проблемы, на решение которой направлен предлагаемый способ регулирования (информация, подтверждающая существование проблемы):</w:t>
            </w:r>
          </w:p>
          <w:p w:rsidR="00665387" w:rsidRPr="00E95F70" w:rsidRDefault="00A90F50" w:rsidP="00A90F50">
            <w:pPr>
              <w:pStyle w:val="a4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color w:val="000000"/>
              </w:rPr>
            </w:pPr>
            <w:proofErr w:type="gramStart"/>
            <w:r w:rsidRPr="00A90F50">
              <w:rPr>
                <w:color w:val="000000"/>
              </w:rPr>
              <w:t>товаропроизводители Каргасокского района стараются активно принимать участие в различных выставках-ярмарках, презентуя собственную продукцию и развивая собственный имидж и имидж района, но как правило, принятие участие в данных мероприятиях влечет за собой определенные финансовые затраты, для покрытия которых товаропроизводители не обладают достаточным количеством свободных оборотных финансовых средств, что вызывает определенные трудности в осуществлении хозяйственной деятельности, особенно, для начинающих предпринимателей.</w:t>
            </w:r>
            <w:proofErr w:type="gramEnd"/>
            <w:r w:rsidRPr="00A90F50">
              <w:rPr>
                <w:color w:val="000000"/>
              </w:rPr>
              <w:t xml:space="preserve"> Оказание определенной финансовой поддержки со стороны органов местного самоуправления послужит толчком в развитии предпринимательства на территории Каргасокского района и позволит местным товаропроизводителям продолжить принимать участие в выставках-ярмарках.</w:t>
            </w: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70" w:rsidRPr="00A90F50" w:rsidRDefault="00E95F70" w:rsidP="006653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90F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4.2. Оценка негативных эффектов, возникающих в связи с наличием рассматриваемой проблемы:</w:t>
            </w:r>
          </w:p>
          <w:p w:rsidR="00665387" w:rsidRPr="00A90F50" w:rsidRDefault="00A90F50" w:rsidP="00665387">
            <w:pPr>
              <w:autoSpaceDE w:val="0"/>
              <w:autoSpaceDN w:val="0"/>
              <w:adjustRightInd w:val="0"/>
              <w:spacing w:after="0" w:line="240" w:lineRule="auto"/>
              <w:ind w:firstLine="505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9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настоящее время в Каргасокском районе отсутствуют меры поддержки, направленные на распространение продукции местных товаропроизводителей за пределы Каргасокского района.</w:t>
            </w: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F15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5. Описание предлагаемого способа муниципального регулирования, иных возможных способов решения проблемы: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5F70" w:rsidRPr="00E95F70" w:rsidRDefault="00025D11" w:rsidP="00296F15">
            <w:pPr>
              <w:autoSpaceDE w:val="0"/>
              <w:autoSpaceDN w:val="0"/>
              <w:adjustRightInd w:val="0"/>
              <w:spacing w:after="0" w:line="240" w:lineRule="auto"/>
              <w:ind w:firstLine="505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проектом постановления Администрации Каргасокского района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 утверждении Положения о предоставлении субсидии субъектам малого предпринимательства на возмещение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части затрат за участие в выставках и (или) ярмарках» (далее - Положение)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предполагается утверждение положения, которое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определит условия и порядок предоставления субсидии, требования к получателям субсидии, а также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требования об осуществлении контроля за соблюдением условий, цели и порядок предоставления субсидии и ответственности за их нарушение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целью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которого является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оддержка </w:t>
            </w:r>
            <w:r>
              <w:rPr>
                <w:rFonts w:ascii="Times New Roman" w:hAnsi="Times New Roman"/>
                <w:sz w:val="24"/>
                <w:szCs w:val="24"/>
              </w:rPr>
              <w:t>субъектов малого предпринимательства Каргасокского района, распространение и популяризация производимой ими продукции за пределы Каргасокского района.</w:t>
            </w: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F15" w:rsidRDefault="00E95F70" w:rsidP="00025D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90F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6. Ссылка на нормативные правовые акты или их отдельные положения, в соответствии с которыми осуществляется муниципальное регулирование:</w:t>
            </w:r>
            <w:r w:rsidR="00472717" w:rsidRPr="00A90F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E95F70" w:rsidRPr="00E95F70" w:rsidRDefault="00A90F50" w:rsidP="00296F15">
            <w:pPr>
              <w:autoSpaceDE w:val="0"/>
              <w:autoSpaceDN w:val="0"/>
              <w:adjustRightInd w:val="0"/>
              <w:spacing w:after="0" w:line="240" w:lineRule="auto"/>
              <w:ind w:firstLine="505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9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ст. 11 Федерального</w:t>
            </w:r>
            <w:r w:rsidR="00296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закона от 24.07.2007 N 209-ФЗ «</w:t>
            </w:r>
            <w:r w:rsidRPr="00A9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развитии малого и среднего предпринима</w:t>
            </w:r>
            <w:r w:rsidR="00296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тельства в Российской Федерации</w:t>
            </w:r>
            <w:proofErr w:type="gramStart"/>
            <w:r w:rsidR="00296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70" w:rsidRPr="00E95F70" w:rsidRDefault="00E95F70" w:rsidP="00693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7. Сведения об основных группах субъектов предпринимательской и инвестиционной деятельности, иных группах, включая органы местного самоуправления, муниципальные организации, интересы которых затрагиваются предлагаемым муниципальным регулированием, количественная оценка таких групп:</w:t>
            </w: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7.1. Основные затрагиваемые группы:</w:t>
            </w:r>
          </w:p>
          <w:p w:rsidR="00E95F70" w:rsidRPr="00E95F70" w:rsidRDefault="00E95F70" w:rsidP="00693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1)</w:t>
            </w:r>
            <w:r w:rsidR="006935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Участники</w:t>
            </w:r>
            <w:r w:rsidR="00025D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региональных, межрегиональных, международных выставок и ярмарок (субъекты малого предпринимательства</w:t>
            </w:r>
            <w:r w:rsidR="0056563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Каргасокского района</w:t>
            </w:r>
            <w:r w:rsidR="00025D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="006935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2)</w:t>
            </w:r>
            <w:r w:rsidR="006935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Администрация Каргасокского района.</w:t>
            </w: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7.2. Оценка количества участников отношений (по каждой затрагиваемой группе):</w:t>
            </w:r>
          </w:p>
          <w:p w:rsidR="0064523F" w:rsidRDefault="00E95F70" w:rsidP="006452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на стадии разработки проекта:</w:t>
            </w:r>
            <w:r w:rsidR="006935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025D11" w:rsidRDefault="00025D11" w:rsidP="006452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участники региональных выставок и ярмарок -1 ед.; </w:t>
            </w:r>
          </w:p>
          <w:p w:rsidR="00025D11" w:rsidRDefault="00025D11" w:rsidP="006452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участники межрегиональных выставок и ярмарок - 0 ед.;</w:t>
            </w:r>
          </w:p>
          <w:p w:rsidR="0064523F" w:rsidRPr="00E95F70" w:rsidRDefault="00025D11" w:rsidP="006452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участники междунаро</w:t>
            </w:r>
            <w:r w:rsidR="00333C9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дных выставок и ярмарок - 0 ед.</w:t>
            </w:r>
          </w:p>
          <w:p w:rsidR="00E95F70" w:rsidRPr="00E95F70" w:rsidRDefault="0064523F" w:rsidP="00645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Администра</w:t>
            </w:r>
            <w:r w:rsidR="008E737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ция Каргасокского района;</w:t>
            </w:r>
          </w:p>
          <w:p w:rsid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после введения предполагаемого регулирования:</w:t>
            </w:r>
          </w:p>
          <w:p w:rsidR="00025D11" w:rsidRDefault="00025D11" w:rsidP="00025D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участники ре</w:t>
            </w:r>
            <w:r w:rsidR="00333C9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гиональных выставок и ярмарок -3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ед.; </w:t>
            </w:r>
          </w:p>
          <w:p w:rsidR="00025D11" w:rsidRDefault="00025D11" w:rsidP="00025D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участники межрегиональных выставок и ярмарок - 0 ед.;</w:t>
            </w:r>
          </w:p>
          <w:p w:rsidR="0064523F" w:rsidRPr="00E95F70" w:rsidRDefault="00025D11" w:rsidP="00025D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участники междунаро</w:t>
            </w:r>
            <w:r w:rsidR="00A90F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дных выставок и ярмарок - 0 ед.</w:t>
            </w:r>
          </w:p>
          <w:p w:rsidR="0064523F" w:rsidRPr="00E95F70" w:rsidRDefault="0064523F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Администрация Каргасокского района</w:t>
            </w:r>
            <w:r w:rsidR="008E737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D3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 w:rsidRPr="00A90F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Новые функции, полномочия, права и обязанности органов местного самоуправления, возникающие (изменяющиеся) при муниципальном регулировании:</w:t>
            </w:r>
            <w:r w:rsidR="00324EB8" w:rsidRPr="00A90F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E95F70" w:rsidRPr="00E95F70" w:rsidRDefault="00087191" w:rsidP="00154D30">
            <w:pPr>
              <w:autoSpaceDE w:val="0"/>
              <w:autoSpaceDN w:val="0"/>
              <w:adjustRightInd w:val="0"/>
              <w:spacing w:after="0" w:line="240" w:lineRule="auto"/>
              <w:ind w:firstLine="505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осуществление проверки соответствия заявителей усло</w:t>
            </w:r>
            <w:r w:rsidR="00096C5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виям предоставления субсидии по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средством </w:t>
            </w:r>
            <w:r w:rsidR="001346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межведомственного взаимодействия и работы с электронными сервисами. Осуществление </w:t>
            </w:r>
            <w:r w:rsidR="00134629">
              <w:rPr>
                <w:rFonts w:ascii="Times New Roman" w:hAnsi="Times New Roman"/>
                <w:color w:val="000000"/>
                <w:sz w:val="24"/>
                <w:szCs w:val="24"/>
              </w:rPr>
              <w:t>обязательной проверки соблюдений</w:t>
            </w:r>
            <w:r w:rsidR="00134629" w:rsidRPr="008E63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условий, целей и порядка пред</w:t>
            </w:r>
            <w:r w:rsidR="00134629">
              <w:rPr>
                <w:rFonts w:ascii="Times New Roman" w:hAnsi="Times New Roman"/>
                <w:color w:val="000000"/>
                <w:sz w:val="24"/>
                <w:szCs w:val="24"/>
              </w:rPr>
              <w:t>оставления субсидий.</w:t>
            </w: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D30" w:rsidRDefault="00E95F70" w:rsidP="00087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8719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9. Новые обязанности, запреты и ограничения для субъектов предпринимательской и инвестиционной деятельности либо характеристика изменений содержания существующих обязанностей, запретов и ограничений для таких субъектов:</w:t>
            </w:r>
            <w:r w:rsidR="00B85747" w:rsidRPr="0008719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E95F70" w:rsidRPr="00E95F70" w:rsidRDefault="00B85747" w:rsidP="00BD434D">
            <w:pPr>
              <w:autoSpaceDE w:val="0"/>
              <w:autoSpaceDN w:val="0"/>
              <w:adjustRightInd w:val="0"/>
              <w:spacing w:after="0" w:line="240" w:lineRule="auto"/>
              <w:ind w:firstLine="505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8719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проект нормативного правового акта вводит ряд новых обязанностей: </w:t>
            </w:r>
            <w:r w:rsidRPr="0008719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получателем субсидии хозяйственной деятельности</w:t>
            </w:r>
            <w:r w:rsidRPr="009B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 территор</w:t>
            </w:r>
            <w:r w:rsidR="00154D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ии муниципального образования «</w:t>
            </w:r>
            <w:r w:rsidRPr="009B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Каргасокский район</w:t>
            </w:r>
            <w:r w:rsidR="00BD434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="00BD434D">
              <w:rPr>
                <w:rFonts w:ascii="Times New Roman" w:hAnsi="Times New Roman"/>
                <w:color w:val="000000"/>
                <w:sz w:val="24"/>
                <w:szCs w:val="24"/>
              </w:rPr>
              <w:t>так же устанавливается</w:t>
            </w:r>
            <w:r w:rsidR="000871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обязанность </w:t>
            </w:r>
            <w:r w:rsidR="00BD434D">
              <w:rPr>
                <w:rFonts w:ascii="Times New Roman" w:hAnsi="Times New Roman"/>
                <w:color w:val="000000"/>
                <w:sz w:val="24"/>
                <w:szCs w:val="24"/>
              </w:rPr>
              <w:t>по предоставлению</w:t>
            </w:r>
            <w:r w:rsidR="000871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документов, необходимых для предоставления субсидии.</w:t>
            </w: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10. Оценка соответствующих расходов (доходов) бюджетов бюджетной системы РФ, </w:t>
            </w: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возникающих при муниципальном регулировании:</w:t>
            </w:r>
            <w:r w:rsidR="00333C9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00AA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расходы бюджета муниципального образования «Каргасокский район» </w:t>
            </w:r>
            <w:r w:rsidR="00333C9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="002264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="003C6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264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000 (</w:t>
            </w:r>
            <w:r w:rsidR="00333C9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Тридцать тысяч рублей</w:t>
            </w:r>
            <w:r w:rsidR="002264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 рублей 00 копеек.</w:t>
            </w:r>
          </w:p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10.1. Федеральный бюджет:</w:t>
            </w:r>
            <w:r w:rsidR="004C26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0 </w:t>
            </w:r>
            <w:r w:rsidR="00324E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(ноль) рублей.</w:t>
            </w: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10.2. Региональный бюджет:</w:t>
            </w:r>
            <w:r w:rsidR="004C26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</w:t>
            </w:r>
            <w:r w:rsidR="00324E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(ноль) рублей.</w:t>
            </w: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10.3. Муниципальный бюджет</w:t>
            </w:r>
            <w:r w:rsidR="00324E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</w:t>
            </w:r>
            <w:r w:rsidR="00333C9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3</w:t>
            </w:r>
            <w:r w:rsidR="002264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="003C6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33C9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000 (Тридцать</w:t>
            </w:r>
            <w:r w:rsidR="002264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тысяч рублей</w:t>
            </w:r>
            <w:r w:rsidR="00324E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 рублей</w:t>
            </w:r>
            <w:r w:rsidR="002264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 копеек</w:t>
            </w:r>
            <w:r w:rsidR="00333C9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год.</w:t>
            </w: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10.4. Внебюджетные фонды:</w:t>
            </w:r>
            <w:r w:rsidR="004C26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</w:t>
            </w:r>
            <w:r w:rsidR="00324E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(ноль) рублей.</w:t>
            </w: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70" w:rsidRPr="00E95F70" w:rsidRDefault="00E95F70" w:rsidP="00D70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11. Оценка расходов субъектов предпринимательской и инвестиционной деятельности в случае, когда реализация проекта нормативного правового акта будет способствовать возникновению расходов:</w:t>
            </w:r>
            <w:r w:rsidR="00D702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сумма расходов </w:t>
            </w:r>
            <w:r w:rsidR="00D62C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информационные издерж</w:t>
            </w:r>
            <w:r w:rsidR="00D702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r w:rsidR="00D62C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="00D702B0" w:rsidRPr="00D702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 всем </w:t>
            </w:r>
            <w:r w:rsidR="00D702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информационным требованиям</w:t>
            </w:r>
            <w:r w:rsidR="00D702B0" w:rsidRPr="00D702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проекта </w:t>
            </w:r>
            <w:r w:rsidR="00D62CD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нормативного правового </w:t>
            </w:r>
            <w:r w:rsidR="00D702B0" w:rsidRPr="00D702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акта</w:t>
            </w:r>
            <w:r w:rsidR="00D702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составляет 232 (Двести тридцать два) рубля 00 копеек</w:t>
            </w:r>
            <w:r w:rsidR="00324E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75" w:rsidRDefault="00E95F70" w:rsidP="00A83D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3D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12. Ожидаемые результаты и риски решения проблемы предложенным способом регулирования, риски негативных последствий:</w:t>
            </w:r>
            <w:r w:rsidR="00324EB8" w:rsidRPr="00A83D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8E7375" w:rsidRDefault="008E7375" w:rsidP="008E7375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</w:t>
            </w:r>
            <w:r w:rsidR="00A83DDF" w:rsidRPr="00A83D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аспространение продукции товаропроизводителей Каргасокского района на товарные рынки города Томска и Томской области. </w:t>
            </w:r>
          </w:p>
          <w:p w:rsidR="00E95F70" w:rsidRPr="00E95F70" w:rsidRDefault="00324EB8" w:rsidP="008E7375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3D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Риски решения проблемы предложенным способом регулирования, риски негативных последствий</w:t>
            </w:r>
            <w:r w:rsidR="00CA4B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</w:t>
            </w:r>
            <w:r w:rsidRPr="00A83D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отсутствуют.</w:t>
            </w: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75" w:rsidRDefault="00E95F70" w:rsidP="00E42B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90F5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13. Описание </w:t>
            </w:r>
            <w:proofErr w:type="gramStart"/>
            <w:r w:rsidRPr="00A90F5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методов контроля эффективности выбранного способа достижения цели регулирования</w:t>
            </w:r>
            <w:proofErr w:type="gramEnd"/>
            <w:r w:rsidRPr="00A90F5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:</w:t>
            </w:r>
            <w:r w:rsidR="00324EB8" w:rsidRPr="00A90F5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E95F70" w:rsidRPr="00A90F50" w:rsidRDefault="00A90F50" w:rsidP="008E7375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90F5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мониторинг </w:t>
            </w:r>
            <w:r w:rsidRPr="00A90F5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географии поставок </w:t>
            </w:r>
            <w:r w:rsidR="009C71B9">
              <w:rPr>
                <w:rFonts w:ascii="Times New Roman" w:hAnsi="Times New Roman" w:cs="Times New Roman"/>
                <w:sz w:val="24"/>
                <w:szCs w:val="24"/>
              </w:rPr>
              <w:t xml:space="preserve">продукции </w:t>
            </w:r>
            <w:r w:rsidRPr="00A90F50">
              <w:rPr>
                <w:rFonts w:ascii="Times New Roman" w:hAnsi="Times New Roman" w:cs="Times New Roman"/>
                <w:sz w:val="24"/>
                <w:szCs w:val="24"/>
              </w:rPr>
              <w:t>товаропроизводителей Каргасокского района</w:t>
            </w:r>
            <w:r w:rsidR="00E42BB3">
              <w:rPr>
                <w:rFonts w:ascii="Times New Roman" w:hAnsi="Times New Roman" w:cs="Times New Roman"/>
                <w:sz w:val="24"/>
                <w:szCs w:val="24"/>
              </w:rPr>
              <w:t>, получивших поддержку</w:t>
            </w:r>
            <w:r w:rsidRPr="00A90F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14. Необходимые для достижения заявленных целей регулирования организационно-технические, методологические, информационные и иные мероприятия:</w:t>
            </w:r>
          </w:p>
        </w:tc>
      </w:tr>
      <w:tr w:rsidR="00E95F70" w:rsidRPr="00E95F70" w:rsidTr="008E7375">
        <w:tc>
          <w:tcPr>
            <w:tcW w:w="2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Мероприятия, необходимые для достижения целей регулирования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Объем финансирования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1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51319A" w:rsidRPr="00E95F70" w:rsidRDefault="0051319A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95F70" w:rsidRPr="00E95F70" w:rsidTr="008E7375">
        <w:tc>
          <w:tcPr>
            <w:tcW w:w="2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5F70" w:rsidRPr="00E95F70" w:rsidRDefault="00E95F70" w:rsidP="00E95F70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70" w:rsidRDefault="00134629" w:rsidP="00134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Доведение информации о предоставлении данного вида поддержки до потенциальных получателей субсидии через средства массовой информации</w:t>
            </w:r>
            <w:r w:rsidR="0051319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51319A" w:rsidRPr="00E95F70" w:rsidRDefault="0051319A" w:rsidP="00134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70" w:rsidRPr="00E95F70" w:rsidRDefault="0051319A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Ежеквартально в течение 2018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70" w:rsidRPr="00E95F70" w:rsidRDefault="00134629" w:rsidP="00AF6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Количество субъектов предпринимательской деятельности Каргасокского района, принявших участие в региональной выставка и (или) ярмарке </w:t>
            </w:r>
            <w:r w:rsidR="00345F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 3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ед.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70" w:rsidRPr="00E95F70" w:rsidRDefault="00187C6D" w:rsidP="00AF6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70" w:rsidRPr="00E95F70" w:rsidRDefault="00333C9A" w:rsidP="00AF6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5F70" w:rsidRPr="00E95F70" w:rsidRDefault="00E95F70" w:rsidP="00E95F70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319A" w:rsidRPr="00E95F70" w:rsidTr="008E7375"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319A" w:rsidRPr="00E95F70" w:rsidRDefault="0051319A" w:rsidP="00E95F70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9A" w:rsidRPr="0051319A" w:rsidRDefault="0051319A" w:rsidP="00134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Опубликование информации о предоставлении субсидии на официальном сайте Администрации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Каргасокского района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kargasok</w:t>
            </w:r>
            <w:proofErr w:type="spellEnd"/>
            <w:r w:rsidRPr="0051319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9A" w:rsidRPr="0051319A" w:rsidRDefault="0051319A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постоянно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9A" w:rsidRDefault="0051319A" w:rsidP="00AF6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Количество субъектов предпринимательской деятельности Каргасокского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района, принявших участие в региональной выставка и (или) </w:t>
            </w:r>
            <w:r w:rsidR="00345F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ярмарке – 3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ед.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9A" w:rsidRDefault="00187C6D" w:rsidP="00AF6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9A" w:rsidRDefault="0051319A" w:rsidP="00AF6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319A" w:rsidRPr="00E95F70" w:rsidRDefault="0051319A" w:rsidP="00E95F70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15. Предполагаемая дата вступления в силу проекта акта, оценка необходимости установления переходного периода и (или) отсрочки вступления в силу проекта акта либо необходимость распространения предлагаемого регулирования на ранее возникшие отношения:</w:t>
            </w:r>
            <w:r w:rsidR="008E737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25D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 декабря</w:t>
            </w:r>
            <w:r w:rsidR="00AF67B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2017 года.</w:t>
            </w:r>
          </w:p>
          <w:p w:rsidR="004C264E" w:rsidRDefault="00E95F70" w:rsidP="004C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15.1. Необходимость установления переходного периода и (или) отсрочка введения пре</w:t>
            </w:r>
            <w:r w:rsidR="008E737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дполагаемого регулирования: отсутствует</w:t>
            </w:r>
            <w:r w:rsidR="004C26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E95F70" w:rsidRPr="00E95F70" w:rsidRDefault="00E95F70" w:rsidP="00025D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15.2. Необходимость распространения предлагаемого регулирования на ра</w:t>
            </w:r>
            <w:r w:rsidR="00AF67B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нее возникшие отношения:</w:t>
            </w:r>
            <w:r w:rsidR="008E737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отсутствует</w:t>
            </w:r>
            <w:r w:rsidR="00AF67B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E95F70" w:rsidRPr="00E95F70" w:rsidTr="00993CB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16. Сведения о проведении публичных консультаций:</w:t>
            </w:r>
          </w:p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16.1. Полный электронный адрес размещения уведомления о проведении публичных консультаций, проекта нормативного правового акта, пояснительной записки к нему:</w:t>
            </w:r>
          </w:p>
          <w:p w:rsidR="00AE016B" w:rsidRDefault="00021574" w:rsidP="00E95F70">
            <w:pPr>
              <w:autoSpaceDE w:val="0"/>
              <w:autoSpaceDN w:val="0"/>
              <w:adjustRightInd w:val="0"/>
              <w:spacing w:after="0" w:line="240" w:lineRule="auto"/>
            </w:pPr>
            <w:hyperlink r:id="rId4" w:history="1">
              <w:r w:rsidR="00AE016B" w:rsidRPr="001F5C7A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http://www.kargasok.ru/tek_procedur.html</w:t>
              </w:r>
            </w:hyperlink>
            <w:r w:rsidR="00AE016B">
              <w:t>.</w:t>
            </w:r>
          </w:p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16.2. Срок проведения публичных консультаций:</w:t>
            </w:r>
          </w:p>
          <w:p w:rsidR="00E95F70" w:rsidRPr="00E95F70" w:rsidRDefault="00025D11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начало: "06" октября</w:t>
            </w:r>
            <w:r w:rsidR="004C26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2017 </w:t>
            </w:r>
            <w:r w:rsidR="00E95F70"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</w:t>
            </w:r>
            <w:r w:rsidR="004C26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ода</w:t>
            </w:r>
            <w:r w:rsidR="00E95F70"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95F70" w:rsidRPr="00E95F70" w:rsidRDefault="00570DC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окончание: "03" ноября</w:t>
            </w:r>
            <w:r w:rsidR="004C26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2017</w:t>
            </w:r>
            <w:r w:rsidR="00E95F70"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</w:t>
            </w:r>
            <w:r w:rsidR="004C26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ода</w:t>
            </w:r>
            <w:r w:rsidR="00E95F70"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E95F70" w:rsidRPr="00E95F70" w:rsidRDefault="00E95F70" w:rsidP="00E95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5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16.3. Иные сведения о проведении публичных консультаций: </w:t>
            </w:r>
            <w:r w:rsidR="004C26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отсутствуют.</w:t>
            </w:r>
          </w:p>
        </w:tc>
      </w:tr>
    </w:tbl>
    <w:p w:rsidR="00E95F70" w:rsidRPr="00E95F70" w:rsidRDefault="00E95F70" w:rsidP="00E95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95F70" w:rsidRDefault="00E95F70" w:rsidP="00E95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5F70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Разработчик проекта нормативного правового акта:</w:t>
      </w:r>
      <w:r w:rsidR="001F71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Администрация Каргасокского района</w:t>
      </w:r>
    </w:p>
    <w:p w:rsidR="00345F30" w:rsidRDefault="00345F30" w:rsidP="00E95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45F30" w:rsidRPr="00E95F70" w:rsidRDefault="00345F30" w:rsidP="00E95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95F70" w:rsidRPr="009A5A6A" w:rsidRDefault="00E95F70" w:rsidP="00E95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 w:rsidRPr="00E95F70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____                    </w:t>
      </w:r>
      <w:r w:rsidR="003E28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025D11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А.П</w:t>
      </w:r>
      <w:r w:rsidRPr="00E95F70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. </w:t>
      </w:r>
      <w:r w:rsidR="00025D11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Ащеулов</w:t>
      </w:r>
      <w:r w:rsidRPr="00E95F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</w:t>
      </w:r>
      <w:r w:rsidR="009A5A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</w:t>
      </w:r>
      <w:r w:rsidR="009A5A6A" w:rsidRPr="009A5A6A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16.11.2017</w:t>
      </w:r>
    </w:p>
    <w:p w:rsidR="00A61077" w:rsidRPr="00E95F70" w:rsidRDefault="00A61077" w:rsidP="00E95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95F70" w:rsidRPr="00E95F70" w:rsidRDefault="00E95F70" w:rsidP="00E95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5F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(подпись)                                 (Ф.И.О.)                                (дата)</w:t>
      </w:r>
    </w:p>
    <w:p w:rsidR="00E95F70" w:rsidRPr="00E95F70" w:rsidRDefault="00E95F70" w:rsidP="00E95F70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5F70">
        <w:rPr>
          <w:rFonts w:ascii="Times New Roman" w:eastAsiaTheme="minorHAnsi" w:hAnsi="Times New Roman" w:cs="Times New Roman"/>
          <w:sz w:val="24"/>
          <w:szCs w:val="24"/>
          <w:lang w:eastAsia="en-US"/>
        </w:rPr>
        <w:br w:type="page"/>
      </w:r>
    </w:p>
    <w:p w:rsidR="00E95F70" w:rsidRPr="00E95F70" w:rsidRDefault="00E95F70" w:rsidP="00E95F7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5F7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Приложение к Сводному отчету</w:t>
      </w:r>
    </w:p>
    <w:p w:rsidR="00E95F70" w:rsidRPr="00E95F70" w:rsidRDefault="00E95F70" w:rsidP="00E95F70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95F70" w:rsidRPr="00E95F70" w:rsidRDefault="00E95F70" w:rsidP="00E95F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5F70">
        <w:rPr>
          <w:rFonts w:ascii="Times New Roman" w:hAnsi="Times New Roman" w:cs="Times New Roman"/>
          <w:bCs/>
        </w:rPr>
        <w:t>СВОДКА ПРЕДЛОЖЕНИЙ К СВОДНОМУ ОТЧЕТУ</w:t>
      </w:r>
      <w:r w:rsidRPr="00E95F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E95F70" w:rsidRPr="00E95F70" w:rsidRDefault="00E95F70" w:rsidP="00E95F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5F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 результатах проведения оценки регулирующего воздействия </w:t>
      </w:r>
    </w:p>
    <w:p w:rsidR="00E95F70" w:rsidRPr="00E95F70" w:rsidRDefault="00E95F70" w:rsidP="00E95F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проекта</w:t>
      </w:r>
      <w:r w:rsidRPr="00E95F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нормативного правового акта</w:t>
      </w:r>
    </w:p>
    <w:p w:rsidR="00E95F70" w:rsidRPr="00E95F70" w:rsidRDefault="00E95F70" w:rsidP="00E95F70">
      <w:pPr>
        <w:spacing w:line="240" w:lineRule="auto"/>
        <w:jc w:val="center"/>
        <w:rPr>
          <w:rFonts w:ascii="Times New Roman" w:hAnsi="Times New Roman" w:cs="Times New Roman"/>
          <w:bCs/>
        </w:rPr>
      </w:pPr>
    </w:p>
    <w:p w:rsidR="00E95F70" w:rsidRDefault="00E95F70" w:rsidP="00025D11">
      <w:pPr>
        <w:pStyle w:val="ConsPlusNonformat"/>
        <w:jc w:val="both"/>
        <w:outlineLvl w:val="0"/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</w:pPr>
      <w:r w:rsidRPr="00E95F70">
        <w:rPr>
          <w:rFonts w:ascii="Times New Roman" w:hAnsi="Times New Roman" w:cs="Times New Roman"/>
          <w:sz w:val="24"/>
          <w:szCs w:val="24"/>
        </w:rPr>
        <w:t xml:space="preserve">Наименование проекта нормативного правового акта: </w:t>
      </w:r>
      <w:r w:rsidR="00025D11">
        <w:rPr>
          <w:rFonts w:ascii="Times New Roman" w:hAnsi="Times New Roman" w:cs="Times New Roman"/>
          <w:sz w:val="24"/>
          <w:szCs w:val="24"/>
        </w:rPr>
        <w:t>постановление Администрации Каргасокского района «</w:t>
      </w:r>
      <w:r w:rsidR="00025D11">
        <w:rPr>
          <w:rFonts w:ascii="Times New Roman" w:hAnsi="Times New Roman"/>
          <w:color w:val="000000"/>
          <w:sz w:val="24"/>
          <w:szCs w:val="24"/>
        </w:rPr>
        <w:t xml:space="preserve">Об утверждении Положения о предоставлении субсидии субъектам малого предпринимательства на возмещение </w:t>
      </w:r>
      <w:r w:rsidR="00025D11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>части затрат за участие в выставках и (или) ярмарках».</w:t>
      </w:r>
    </w:p>
    <w:p w:rsidR="00025D11" w:rsidRPr="00025D11" w:rsidRDefault="00025D11" w:rsidP="00025D11">
      <w:pPr>
        <w:pStyle w:val="ConsPlusNonformat"/>
        <w:jc w:val="both"/>
        <w:outlineLvl w:val="0"/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</w:pPr>
    </w:p>
    <w:p w:rsidR="00443666" w:rsidRPr="00A61077" w:rsidRDefault="00E95F70" w:rsidP="0044366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5F70">
        <w:rPr>
          <w:rFonts w:ascii="Times New Roman" w:hAnsi="Times New Roman" w:cs="Times New Roman"/>
          <w:sz w:val="24"/>
          <w:szCs w:val="24"/>
        </w:rPr>
        <w:t>Дата проведения публичного обсуждения</w:t>
      </w:r>
      <w:r w:rsidR="00025D1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начало: "06" октября</w:t>
      </w:r>
      <w:r w:rsidR="00443666" w:rsidRPr="00A6107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2017 </w:t>
      </w:r>
      <w:r w:rsidR="00443666" w:rsidRPr="00E95F70">
        <w:rPr>
          <w:rFonts w:ascii="Times New Roman" w:eastAsiaTheme="minorHAnsi" w:hAnsi="Times New Roman" w:cs="Times New Roman"/>
          <w:sz w:val="24"/>
          <w:szCs w:val="24"/>
          <w:lang w:eastAsia="en-US"/>
        </w:rPr>
        <w:t>г</w:t>
      </w:r>
      <w:r w:rsidR="00570DC0">
        <w:rPr>
          <w:rFonts w:ascii="Times New Roman" w:eastAsiaTheme="minorHAnsi" w:hAnsi="Times New Roman" w:cs="Times New Roman"/>
          <w:sz w:val="24"/>
          <w:szCs w:val="24"/>
          <w:lang w:eastAsia="en-US"/>
        </w:rPr>
        <w:t>ода окончание: "03"  ноября</w:t>
      </w:r>
      <w:r w:rsidR="00443666" w:rsidRPr="00A6107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2017</w:t>
      </w:r>
      <w:r w:rsidR="00443666" w:rsidRPr="00E95F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</w:t>
      </w:r>
      <w:r w:rsidR="00443666" w:rsidRPr="00A61077">
        <w:rPr>
          <w:rFonts w:ascii="Times New Roman" w:eastAsiaTheme="minorHAnsi" w:hAnsi="Times New Roman" w:cs="Times New Roman"/>
          <w:sz w:val="24"/>
          <w:szCs w:val="24"/>
          <w:lang w:eastAsia="en-US"/>
        </w:rPr>
        <w:t>ода</w:t>
      </w:r>
      <w:r w:rsidR="00443666" w:rsidRPr="00E95F7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443666" w:rsidRPr="00A61077" w:rsidRDefault="00443666" w:rsidP="0044366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95F70" w:rsidRPr="00E95F70" w:rsidRDefault="00E95F70" w:rsidP="004436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5F70">
        <w:rPr>
          <w:rFonts w:ascii="Times New Roman" w:hAnsi="Times New Roman" w:cs="Times New Roman"/>
          <w:sz w:val="24"/>
          <w:szCs w:val="24"/>
        </w:rPr>
        <w:t xml:space="preserve">Количество экспертов, участвовавших в </w:t>
      </w:r>
      <w:r w:rsidR="00646940">
        <w:rPr>
          <w:rFonts w:ascii="Times New Roman" w:hAnsi="Times New Roman" w:cs="Times New Roman"/>
          <w:sz w:val="24"/>
          <w:szCs w:val="24"/>
        </w:rPr>
        <w:t>обсуждении: 0</w:t>
      </w:r>
      <w:r w:rsidRPr="00A61077">
        <w:rPr>
          <w:rFonts w:ascii="Times New Roman" w:hAnsi="Times New Roman" w:cs="Times New Roman"/>
          <w:sz w:val="24"/>
          <w:szCs w:val="24"/>
        </w:rPr>
        <w:t>.</w:t>
      </w:r>
    </w:p>
    <w:p w:rsidR="00E95F70" w:rsidRPr="00025D11" w:rsidRDefault="00E95F70" w:rsidP="00E95F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5F70">
        <w:rPr>
          <w:rFonts w:ascii="Times New Roman" w:hAnsi="Times New Roman" w:cs="Times New Roman"/>
          <w:sz w:val="24"/>
          <w:szCs w:val="24"/>
        </w:rPr>
        <w:t>Дата формирования сводки предложений</w:t>
      </w:r>
      <w:r w:rsidRPr="00025D11">
        <w:rPr>
          <w:rFonts w:ascii="Times New Roman" w:hAnsi="Times New Roman" w:cs="Times New Roman"/>
          <w:sz w:val="24"/>
          <w:szCs w:val="24"/>
        </w:rPr>
        <w:t>:</w:t>
      </w:r>
      <w:r w:rsidR="00025D11">
        <w:rPr>
          <w:rFonts w:ascii="Times New Roman" w:hAnsi="Times New Roman" w:cs="Times New Roman"/>
          <w:sz w:val="24"/>
          <w:szCs w:val="24"/>
        </w:rPr>
        <w:t>09.11</w:t>
      </w:r>
      <w:r w:rsidRPr="00A61077">
        <w:rPr>
          <w:rFonts w:ascii="Times New Roman" w:hAnsi="Times New Roman" w:cs="Times New Roman"/>
          <w:sz w:val="24"/>
          <w:szCs w:val="24"/>
        </w:rPr>
        <w:t>.2017.</w:t>
      </w:r>
    </w:p>
    <w:tbl>
      <w:tblPr>
        <w:tblW w:w="5000" w:type="pct"/>
        <w:tblCellMar>
          <w:left w:w="107" w:type="dxa"/>
        </w:tblCellMar>
        <w:tblLook w:val="04A0"/>
      </w:tblPr>
      <w:tblGrid>
        <w:gridCol w:w="675"/>
        <w:gridCol w:w="2418"/>
        <w:gridCol w:w="3374"/>
        <w:gridCol w:w="1982"/>
        <w:gridCol w:w="1071"/>
        <w:gridCol w:w="50"/>
      </w:tblGrid>
      <w:tr w:rsidR="00E95F70" w:rsidRPr="00E95F70" w:rsidTr="00993CB1">
        <w:trPr>
          <w:trHeight w:val="27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7" w:type="dxa"/>
            </w:tcMar>
            <w:vAlign w:val="center"/>
          </w:tcPr>
          <w:p w:rsidR="00E95F70" w:rsidRPr="00E95F70" w:rsidRDefault="00E95F70" w:rsidP="00E95F70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E95F70">
              <w:rPr>
                <w:rFonts w:ascii="Times New Roman" w:eastAsia="Arial" w:hAnsi="Times New Roman" w:cs="Times New Roman"/>
                <w:b/>
                <w:lang w:eastAsia="en-US"/>
              </w:rPr>
              <w:t>№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7" w:type="dxa"/>
            </w:tcMar>
            <w:vAlign w:val="center"/>
          </w:tcPr>
          <w:p w:rsidR="00E95F70" w:rsidRPr="00E95F70" w:rsidRDefault="00E95F70" w:rsidP="00E95F70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E95F70">
              <w:rPr>
                <w:rFonts w:ascii="Times New Roman" w:eastAsia="Arial" w:hAnsi="Times New Roman" w:cs="Times New Roman"/>
                <w:b/>
                <w:lang w:eastAsia="en-US"/>
              </w:rPr>
              <w:t>Участник обсуждения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7" w:type="dxa"/>
            </w:tcMar>
            <w:vAlign w:val="center"/>
          </w:tcPr>
          <w:p w:rsidR="00E95F70" w:rsidRPr="00E95F70" w:rsidRDefault="00E95F70" w:rsidP="00E95F70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E95F70">
              <w:rPr>
                <w:rFonts w:ascii="Times New Roman" w:eastAsia="Arial" w:hAnsi="Times New Roman" w:cs="Times New Roman"/>
                <w:b/>
                <w:lang w:eastAsia="en-US"/>
              </w:rPr>
              <w:t>Позиция участника обсуждения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7" w:type="dxa"/>
            </w:tcMar>
            <w:vAlign w:val="center"/>
          </w:tcPr>
          <w:p w:rsidR="00E95F70" w:rsidRPr="00E95F70" w:rsidRDefault="00E95F70" w:rsidP="00E95F70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E95F70">
              <w:rPr>
                <w:rFonts w:ascii="Times New Roman" w:eastAsia="Arial" w:hAnsi="Times New Roman" w:cs="Times New Roman"/>
                <w:b/>
                <w:lang w:eastAsia="en-US"/>
              </w:rPr>
              <w:t>Комментарии разработчика</w:t>
            </w:r>
          </w:p>
        </w:tc>
      </w:tr>
      <w:tr w:rsidR="00E95F70" w:rsidRPr="00E95F70" w:rsidTr="00993CB1">
        <w:trPr>
          <w:trHeight w:val="27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7" w:type="dxa"/>
            </w:tcMar>
            <w:vAlign w:val="center"/>
          </w:tcPr>
          <w:p w:rsidR="00E95F70" w:rsidRPr="00E95F70" w:rsidRDefault="00E95F70" w:rsidP="00E95F70">
            <w:pPr>
              <w:spacing w:line="240" w:lineRule="auto"/>
              <w:jc w:val="center"/>
              <w:rPr>
                <w:rFonts w:ascii="Times New Roman" w:eastAsia="Arial" w:hAnsi="Times New Roman" w:cs="Times New Roman"/>
                <w:b/>
                <w:lang w:eastAsia="en-US"/>
              </w:rPr>
            </w:pPr>
            <w:r>
              <w:rPr>
                <w:rFonts w:ascii="Times New Roman" w:eastAsia="Arial" w:hAnsi="Times New Roman" w:cs="Times New Roman"/>
                <w:b/>
                <w:lang w:eastAsia="en-US"/>
              </w:rPr>
              <w:t>-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7" w:type="dxa"/>
            </w:tcMar>
            <w:vAlign w:val="center"/>
          </w:tcPr>
          <w:p w:rsidR="00E95F70" w:rsidRPr="00E95F70" w:rsidRDefault="00E95F70" w:rsidP="00E95F70">
            <w:pPr>
              <w:spacing w:line="240" w:lineRule="auto"/>
              <w:jc w:val="center"/>
              <w:rPr>
                <w:rFonts w:ascii="Times New Roman" w:eastAsia="Arial" w:hAnsi="Times New Roman" w:cs="Times New Roman"/>
                <w:b/>
                <w:lang w:eastAsia="en-US"/>
              </w:rPr>
            </w:pPr>
            <w:r>
              <w:rPr>
                <w:rFonts w:ascii="Times New Roman" w:eastAsia="Arial" w:hAnsi="Times New Roman" w:cs="Times New Roman"/>
                <w:b/>
                <w:lang w:eastAsia="en-US"/>
              </w:rPr>
              <w:t>-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7" w:type="dxa"/>
            </w:tcMar>
            <w:vAlign w:val="center"/>
          </w:tcPr>
          <w:p w:rsidR="00E95F70" w:rsidRPr="00E95F70" w:rsidRDefault="00E95F70" w:rsidP="00E95F70">
            <w:pPr>
              <w:spacing w:line="240" w:lineRule="auto"/>
              <w:jc w:val="center"/>
              <w:rPr>
                <w:rFonts w:ascii="Times New Roman" w:eastAsia="Arial" w:hAnsi="Times New Roman" w:cs="Times New Roman"/>
                <w:b/>
                <w:lang w:eastAsia="en-US"/>
              </w:rPr>
            </w:pPr>
            <w:r>
              <w:rPr>
                <w:rFonts w:ascii="Times New Roman" w:eastAsia="Arial" w:hAnsi="Times New Roman" w:cs="Times New Roman"/>
                <w:b/>
                <w:lang w:eastAsia="en-US"/>
              </w:rPr>
              <w:t>-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7" w:type="dxa"/>
            </w:tcMar>
            <w:vAlign w:val="center"/>
          </w:tcPr>
          <w:p w:rsidR="00E95F70" w:rsidRPr="00E95F70" w:rsidRDefault="00E95F70" w:rsidP="00E95F70">
            <w:pPr>
              <w:spacing w:line="240" w:lineRule="auto"/>
              <w:jc w:val="center"/>
              <w:rPr>
                <w:rFonts w:ascii="Times New Roman" w:eastAsia="Arial" w:hAnsi="Times New Roman" w:cs="Times New Roman"/>
                <w:b/>
                <w:lang w:eastAsia="en-US"/>
              </w:rPr>
            </w:pPr>
            <w:r>
              <w:rPr>
                <w:rFonts w:ascii="Times New Roman" w:eastAsia="Arial" w:hAnsi="Times New Roman" w:cs="Times New Roman"/>
                <w:b/>
                <w:lang w:eastAsia="en-US"/>
              </w:rPr>
              <w:t>-</w:t>
            </w:r>
          </w:p>
        </w:tc>
      </w:tr>
      <w:tr w:rsidR="00E95F70" w:rsidRPr="00E95F70" w:rsidTr="00993CB1">
        <w:trPr>
          <w:trHeight w:val="270"/>
        </w:trPr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tcMar>
              <w:left w:w="107" w:type="dxa"/>
            </w:tcMar>
            <w:vAlign w:val="center"/>
          </w:tcPr>
          <w:p w:rsidR="00E95F70" w:rsidRPr="00E95F70" w:rsidRDefault="00E95F70" w:rsidP="00E95F70">
            <w:pPr>
              <w:spacing w:line="240" w:lineRule="auto"/>
              <w:jc w:val="center"/>
              <w:rPr>
                <w:rFonts w:ascii="Arial" w:eastAsia="Arial" w:hAnsi="Arial" w:cs="Arial"/>
                <w:b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</w:tcBorders>
            <w:shd w:val="clear" w:color="auto" w:fill="auto"/>
            <w:tcMar>
              <w:left w:w="107" w:type="dxa"/>
            </w:tcMar>
            <w:vAlign w:val="center"/>
          </w:tcPr>
          <w:p w:rsidR="00E95F70" w:rsidRPr="00E95F70" w:rsidRDefault="00E95F70" w:rsidP="00E95F70">
            <w:pPr>
              <w:spacing w:line="240" w:lineRule="auto"/>
              <w:jc w:val="center"/>
              <w:rPr>
                <w:rFonts w:ascii="Arial" w:eastAsia="Arial" w:hAnsi="Arial" w:cs="Arial"/>
                <w:b/>
                <w:lang w:eastAsia="en-US"/>
              </w:rPr>
            </w:pPr>
          </w:p>
        </w:tc>
        <w:tc>
          <w:tcPr>
            <w:tcW w:w="3730" w:type="dxa"/>
            <w:tcBorders>
              <w:top w:val="single" w:sz="4" w:space="0" w:color="auto"/>
            </w:tcBorders>
            <w:shd w:val="clear" w:color="auto" w:fill="auto"/>
            <w:tcMar>
              <w:left w:w="107" w:type="dxa"/>
            </w:tcMar>
            <w:vAlign w:val="center"/>
          </w:tcPr>
          <w:p w:rsidR="00E95F70" w:rsidRPr="00E95F70" w:rsidRDefault="00E95F70" w:rsidP="00E95F70">
            <w:pPr>
              <w:spacing w:line="240" w:lineRule="auto"/>
              <w:jc w:val="center"/>
              <w:rPr>
                <w:rFonts w:ascii="Arial" w:eastAsia="Arial" w:hAnsi="Arial" w:cs="Arial"/>
                <w:b/>
                <w:lang w:eastAsia="en-US"/>
              </w:rPr>
            </w:pPr>
          </w:p>
        </w:tc>
        <w:tc>
          <w:tcPr>
            <w:tcW w:w="3371" w:type="dxa"/>
            <w:gridSpan w:val="3"/>
            <w:tcBorders>
              <w:top w:val="single" w:sz="4" w:space="0" w:color="auto"/>
            </w:tcBorders>
            <w:shd w:val="clear" w:color="auto" w:fill="auto"/>
            <w:tcMar>
              <w:left w:w="107" w:type="dxa"/>
            </w:tcMar>
            <w:vAlign w:val="center"/>
          </w:tcPr>
          <w:p w:rsidR="00E95F70" w:rsidRPr="00E95F70" w:rsidRDefault="00E95F70" w:rsidP="00E95F70">
            <w:pPr>
              <w:spacing w:line="240" w:lineRule="auto"/>
              <w:jc w:val="center"/>
              <w:rPr>
                <w:rFonts w:ascii="Arial" w:eastAsia="Arial" w:hAnsi="Arial" w:cs="Arial"/>
                <w:b/>
                <w:lang w:eastAsia="en-US"/>
              </w:rPr>
            </w:pPr>
          </w:p>
        </w:tc>
      </w:tr>
      <w:tr w:rsidR="00E95F70" w:rsidRPr="00E95F70" w:rsidTr="00993CB1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blBorders>
          <w:tblCellMar>
            <w:left w:w="57" w:type="dxa"/>
          </w:tblCellMar>
          <w:tblLook w:val="01E0"/>
        </w:tblPrEx>
        <w:trPr>
          <w:gridAfter w:val="1"/>
          <w:wAfter w:w="25" w:type="dxa"/>
        </w:trPr>
        <w:tc>
          <w:tcPr>
            <w:tcW w:w="922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E95F70" w:rsidRPr="00E95F70" w:rsidRDefault="00E95F70" w:rsidP="00E95F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95F70">
              <w:rPr>
                <w:rFonts w:ascii="Times New Roman" w:hAnsi="Times New Roman" w:cs="Times New Roman"/>
              </w:rPr>
              <w:t>Общее количество поступивших предложений</w:t>
            </w:r>
          </w:p>
        </w:tc>
        <w:tc>
          <w:tcPr>
            <w:tcW w:w="1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E95F70" w:rsidRPr="00E95F70" w:rsidRDefault="00E95F70" w:rsidP="00E95F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95F70" w:rsidRPr="00E95F70" w:rsidTr="00993CB1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blBorders>
          <w:tblCellMar>
            <w:left w:w="57" w:type="dxa"/>
          </w:tblCellMar>
          <w:tblLook w:val="01E0"/>
        </w:tblPrEx>
        <w:trPr>
          <w:gridAfter w:val="1"/>
          <w:wAfter w:w="25" w:type="dxa"/>
        </w:trPr>
        <w:tc>
          <w:tcPr>
            <w:tcW w:w="922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E95F70" w:rsidRPr="00E95F70" w:rsidRDefault="00E95F70" w:rsidP="00E95F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95F70">
              <w:rPr>
                <w:rFonts w:ascii="Times New Roman" w:hAnsi="Times New Roman" w:cs="Times New Roman"/>
              </w:rPr>
              <w:t>Общее количество учтенных предложений</w:t>
            </w:r>
          </w:p>
        </w:tc>
        <w:tc>
          <w:tcPr>
            <w:tcW w:w="1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E95F70" w:rsidRPr="00E95F70" w:rsidRDefault="00E95F70" w:rsidP="00E95F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95F70" w:rsidRPr="00E95F70" w:rsidTr="00993CB1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blBorders>
          <w:tblCellMar>
            <w:left w:w="57" w:type="dxa"/>
          </w:tblCellMar>
          <w:tblLook w:val="01E0"/>
        </w:tblPrEx>
        <w:trPr>
          <w:gridAfter w:val="1"/>
          <w:wAfter w:w="25" w:type="dxa"/>
        </w:trPr>
        <w:tc>
          <w:tcPr>
            <w:tcW w:w="922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E95F70" w:rsidRPr="00E95F70" w:rsidRDefault="00E95F70" w:rsidP="00E95F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95F70">
              <w:rPr>
                <w:rFonts w:ascii="Times New Roman" w:hAnsi="Times New Roman" w:cs="Times New Roman"/>
              </w:rPr>
              <w:t>Общее количество частично учтенных предложений</w:t>
            </w:r>
          </w:p>
        </w:tc>
        <w:tc>
          <w:tcPr>
            <w:tcW w:w="1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E95F70" w:rsidRPr="00E95F70" w:rsidRDefault="00E95F70" w:rsidP="00E95F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95F70" w:rsidRPr="00E95F70" w:rsidTr="00993CB1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blBorders>
          <w:tblCellMar>
            <w:left w:w="57" w:type="dxa"/>
          </w:tblCellMar>
          <w:tblLook w:val="01E0"/>
        </w:tblPrEx>
        <w:trPr>
          <w:gridAfter w:val="1"/>
          <w:wAfter w:w="25" w:type="dxa"/>
        </w:trPr>
        <w:tc>
          <w:tcPr>
            <w:tcW w:w="922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E95F70" w:rsidRPr="00E95F70" w:rsidRDefault="00E95F70" w:rsidP="00E95F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95F70">
              <w:rPr>
                <w:rFonts w:ascii="Times New Roman" w:hAnsi="Times New Roman" w:cs="Times New Roman"/>
              </w:rPr>
              <w:t>Общее количество неучтенных предложений</w:t>
            </w:r>
          </w:p>
        </w:tc>
        <w:tc>
          <w:tcPr>
            <w:tcW w:w="1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E95F70" w:rsidRPr="00E95F70" w:rsidRDefault="00E95F70" w:rsidP="00E95F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E95F70" w:rsidRPr="00E95F70" w:rsidRDefault="00E95F70" w:rsidP="00E95F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95F70" w:rsidRDefault="00E95F70" w:rsidP="00E95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5F70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Разработчик проекта нормативного правового акта:</w:t>
      </w:r>
      <w:r w:rsidR="001F71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Администрация Каргасокского района</w:t>
      </w:r>
    </w:p>
    <w:p w:rsidR="00A61077" w:rsidRPr="00E95F70" w:rsidRDefault="00A61077" w:rsidP="00E95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A5A6A" w:rsidRPr="009A5A6A" w:rsidRDefault="00E95F70" w:rsidP="009A5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 w:rsidRPr="00E95F70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</w:t>
      </w:r>
      <w:r w:rsidR="0044366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___                     </w:t>
      </w:r>
      <w:r w:rsidR="00570DC0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А.П. Ащеулов</w:t>
      </w:r>
      <w:r w:rsidRPr="00E95F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</w:t>
      </w:r>
      <w:r w:rsidR="009A5A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</w:t>
      </w:r>
      <w:r w:rsidR="009A5A6A" w:rsidRPr="009A5A6A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16.11.2017</w:t>
      </w:r>
    </w:p>
    <w:p w:rsidR="00E95F70" w:rsidRPr="00E95F70" w:rsidRDefault="00E95F70" w:rsidP="00E95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5F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(подпись)                                 (Ф.И.О.)                                (дата)</w:t>
      </w:r>
    </w:p>
    <w:p w:rsidR="00E95F70" w:rsidRPr="00E95F70" w:rsidRDefault="00E95F70" w:rsidP="00E95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E48A7" w:rsidRDefault="007E48A7"/>
    <w:sectPr w:rsidR="007E48A7" w:rsidSect="00A6107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95F70"/>
    <w:rsid w:val="0000155F"/>
    <w:rsid w:val="00021574"/>
    <w:rsid w:val="00025D11"/>
    <w:rsid w:val="00087191"/>
    <w:rsid w:val="00096C5B"/>
    <w:rsid w:val="000C3BF8"/>
    <w:rsid w:val="000F0ADD"/>
    <w:rsid w:val="00134629"/>
    <w:rsid w:val="00154D30"/>
    <w:rsid w:val="00187C6D"/>
    <w:rsid w:val="001F712E"/>
    <w:rsid w:val="00226411"/>
    <w:rsid w:val="00296F15"/>
    <w:rsid w:val="00324EB8"/>
    <w:rsid w:val="00333C9A"/>
    <w:rsid w:val="00345F30"/>
    <w:rsid w:val="003B7540"/>
    <w:rsid w:val="003C60F6"/>
    <w:rsid w:val="003D7948"/>
    <w:rsid w:val="003E286F"/>
    <w:rsid w:val="00443666"/>
    <w:rsid w:val="0046028F"/>
    <w:rsid w:val="00472717"/>
    <w:rsid w:val="004C264E"/>
    <w:rsid w:val="0050226A"/>
    <w:rsid w:val="0051319A"/>
    <w:rsid w:val="005543A6"/>
    <w:rsid w:val="0056563D"/>
    <w:rsid w:val="00570DC0"/>
    <w:rsid w:val="005D3EA5"/>
    <w:rsid w:val="0064523F"/>
    <w:rsid w:val="00646940"/>
    <w:rsid w:val="00652D86"/>
    <w:rsid w:val="00665387"/>
    <w:rsid w:val="0069350F"/>
    <w:rsid w:val="006E2BE5"/>
    <w:rsid w:val="00703C15"/>
    <w:rsid w:val="007E48A7"/>
    <w:rsid w:val="00883DC8"/>
    <w:rsid w:val="008E7375"/>
    <w:rsid w:val="00900AA6"/>
    <w:rsid w:val="00936919"/>
    <w:rsid w:val="00954826"/>
    <w:rsid w:val="009747C6"/>
    <w:rsid w:val="009A5A6A"/>
    <w:rsid w:val="009B33A9"/>
    <w:rsid w:val="009C71B9"/>
    <w:rsid w:val="00A61077"/>
    <w:rsid w:val="00A83DDF"/>
    <w:rsid w:val="00A90F50"/>
    <w:rsid w:val="00AE016B"/>
    <w:rsid w:val="00AF67B4"/>
    <w:rsid w:val="00B347B0"/>
    <w:rsid w:val="00B85747"/>
    <w:rsid w:val="00B91AEB"/>
    <w:rsid w:val="00BC14E1"/>
    <w:rsid w:val="00BD434D"/>
    <w:rsid w:val="00C327E4"/>
    <w:rsid w:val="00CA4BFF"/>
    <w:rsid w:val="00D02018"/>
    <w:rsid w:val="00D02CA0"/>
    <w:rsid w:val="00D62CD9"/>
    <w:rsid w:val="00D702B0"/>
    <w:rsid w:val="00E42BB3"/>
    <w:rsid w:val="00E95F70"/>
    <w:rsid w:val="00EA5D3C"/>
    <w:rsid w:val="00EC4B2B"/>
    <w:rsid w:val="00EE3083"/>
    <w:rsid w:val="00F06BAB"/>
    <w:rsid w:val="00F75442"/>
    <w:rsid w:val="00FC4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016B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B91AE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Normal (Web)"/>
    <w:basedOn w:val="a"/>
    <w:uiPriority w:val="99"/>
    <w:unhideWhenUsed/>
    <w:rsid w:val="00A90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6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rgasok.ru/tek_procedu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5</Pages>
  <Words>1593</Words>
  <Characters>9082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petrova</dc:creator>
  <cp:keywords/>
  <dc:description/>
  <cp:lastModifiedBy>petrova</cp:lastModifiedBy>
  <cp:revision>78</cp:revision>
  <cp:lastPrinted>2017-11-17T06:53:00Z</cp:lastPrinted>
  <dcterms:created xsi:type="dcterms:W3CDTF">2017-09-04T02:21:00Z</dcterms:created>
  <dcterms:modified xsi:type="dcterms:W3CDTF">2017-11-20T01:23:00Z</dcterms:modified>
</cp:coreProperties>
</file>